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F551" w14:textId="205BC81D" w:rsidR="00244C08" w:rsidRDefault="00A721D8" w:rsidP="00A721D8">
      <w:r w:rsidRPr="00A721D8">
        <w:t>Michael Coble, PhD,</w:t>
      </w:r>
      <w:r>
        <w:t xml:space="preserve"> is an Associate Professor and the </w:t>
      </w:r>
      <w:r w:rsidR="00B7795E">
        <w:t>Executive</w:t>
      </w:r>
      <w:r>
        <w:t xml:space="preserve"> Director of the Center for Human Identification at the University of North Texas Health Science Center in Fort Worth, Texas. </w:t>
      </w:r>
      <w:r w:rsidR="00FA486F">
        <w:t xml:space="preserve">Dr. Coble received his </w:t>
      </w:r>
      <w:r w:rsidR="00B7795E">
        <w:t xml:space="preserve">Bachelor’s Degree in Biology from the Appalachian State University, his </w:t>
      </w:r>
      <w:r w:rsidR="00FA486F">
        <w:t>Master’s Degree in Forensic Science</w:t>
      </w:r>
      <w:r w:rsidR="009F30DB">
        <w:t xml:space="preserve"> (concentration in Molecular Biology)</w:t>
      </w:r>
      <w:r w:rsidR="00FA486F">
        <w:t xml:space="preserve"> and his PhD in Genetics from The George Washington University. </w:t>
      </w:r>
      <w:r w:rsidR="00C839E0">
        <w:t xml:space="preserve">He has over </w:t>
      </w:r>
      <w:r w:rsidR="009F30DB">
        <w:t>100</w:t>
      </w:r>
      <w:r w:rsidR="00C839E0">
        <w:t xml:space="preserve"> </w:t>
      </w:r>
      <w:r w:rsidR="00B7795E">
        <w:t xml:space="preserve">peer-reviewed </w:t>
      </w:r>
      <w:r w:rsidR="00C839E0">
        <w:t>publications in the area</w:t>
      </w:r>
      <w:r w:rsidR="005A0002">
        <w:t>s</w:t>
      </w:r>
      <w:r w:rsidR="00C839E0">
        <w:t xml:space="preserve"> of forensic DNA analysis and interpretation</w:t>
      </w:r>
      <w:r w:rsidR="00C05712">
        <w:t xml:space="preserve"> and is recognized among the top 2% of highly cited researcher worldwide, and in the top 100 of highly cited </w:t>
      </w:r>
      <w:r w:rsidR="00031182">
        <w:t>researchers</w:t>
      </w:r>
      <w:r w:rsidR="00C05712">
        <w:t xml:space="preserve"> in the U.S. </w:t>
      </w:r>
      <w:r w:rsidR="00B7795E">
        <w:t xml:space="preserve"> </w:t>
      </w:r>
      <w:r w:rsidR="00031182">
        <w:t>He</w:t>
      </w:r>
      <w:r w:rsidR="00B7795E">
        <w:t xml:space="preserve"> is co-author of the book, “Forensic DNA Profiling: A Practical Guide to Assigning Likelihood Ratios</w:t>
      </w:r>
      <w:r w:rsidR="00C839E0">
        <w:t>.</w:t>
      </w:r>
      <w:r w:rsidR="00B7795E">
        <w:t>”</w:t>
      </w:r>
      <w:r w:rsidR="00C839E0">
        <w:t xml:space="preserve"> </w:t>
      </w:r>
    </w:p>
    <w:p w14:paraId="2E13F593" w14:textId="7C789098" w:rsidR="005C59EE" w:rsidRPr="005A0002" w:rsidRDefault="000A06FA" w:rsidP="00A721D8">
      <w:r>
        <w:t>Dr. Coble</w:t>
      </w:r>
      <w:r w:rsidR="00A721D8">
        <w:t xml:space="preserve"> </w:t>
      </w:r>
      <w:r w:rsidR="00031182">
        <w:t>is a Fellow of the American Academy of Forensic Sciences and a member of the International Society for Forensic Genetics.</w:t>
      </w:r>
      <w:r w:rsidR="00031182">
        <w:t xml:space="preserve"> He </w:t>
      </w:r>
      <w:bookmarkStart w:id="0" w:name="_GoBack"/>
      <w:bookmarkEnd w:id="0"/>
      <w:r w:rsidR="005A0002">
        <w:t xml:space="preserve">currently </w:t>
      </w:r>
      <w:r w:rsidR="00A721D8">
        <w:t xml:space="preserve">serves as a </w:t>
      </w:r>
      <w:r w:rsidR="005A0002">
        <w:t xml:space="preserve">commissioner </w:t>
      </w:r>
      <w:r w:rsidR="00D85F4B">
        <w:t>for</w:t>
      </w:r>
      <w:r w:rsidR="005A0002">
        <w:t xml:space="preserve"> the Texas Forensic Science Commission, is a member of the North Carolina Forensic Science Advisory Board,</w:t>
      </w:r>
      <w:r w:rsidR="00AA0792">
        <w:t xml:space="preserve"> and </w:t>
      </w:r>
      <w:r w:rsidR="00FA486F">
        <w:t xml:space="preserve">is </w:t>
      </w:r>
      <w:r w:rsidR="00C05712">
        <w:t xml:space="preserve">chairman of the New York State DNA subcommittee. He is </w:t>
      </w:r>
      <w:r w:rsidR="00FA486F">
        <w:t xml:space="preserve">an invited guest at the Scientific Working Group on DNA Analysis Methods (SWGDAM). </w:t>
      </w:r>
      <w:r w:rsidR="00AA0792">
        <w:t>He is a co-editor</w:t>
      </w:r>
      <w:r w:rsidR="00AA0792" w:rsidRPr="00AA0792">
        <w:t xml:space="preserve"> of the Forensic Biology subject area of </w:t>
      </w:r>
      <w:r w:rsidR="00AA0792" w:rsidRPr="00AA0792">
        <w:rPr>
          <w:i/>
        </w:rPr>
        <w:t>WIREs Forensic Science</w:t>
      </w:r>
      <w:r w:rsidR="00AA0792">
        <w:t xml:space="preserve"> journal and is a member of the editorial board</w:t>
      </w:r>
      <w:r w:rsidR="009F30DB">
        <w:t>s</w:t>
      </w:r>
      <w:r w:rsidR="00AA0792">
        <w:t xml:space="preserve"> of </w:t>
      </w:r>
      <w:r w:rsidR="00AA0792" w:rsidRPr="00AA0792">
        <w:rPr>
          <w:i/>
        </w:rPr>
        <w:t>Forensic Science International: Genetics</w:t>
      </w:r>
      <w:r w:rsidR="005A0002">
        <w:t xml:space="preserve"> and </w:t>
      </w:r>
      <w:r w:rsidR="005A0002" w:rsidRPr="005A0002">
        <w:rPr>
          <w:i/>
        </w:rPr>
        <w:t>The Journal of Forensic Sciences</w:t>
      </w:r>
      <w:r w:rsidR="005A0002">
        <w:rPr>
          <w:i/>
        </w:rPr>
        <w:t>.</w:t>
      </w:r>
    </w:p>
    <w:sectPr w:rsidR="005C59EE" w:rsidRPr="005A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D8"/>
    <w:rsid w:val="00031182"/>
    <w:rsid w:val="000A06FA"/>
    <w:rsid w:val="00244C08"/>
    <w:rsid w:val="002D556F"/>
    <w:rsid w:val="003F5125"/>
    <w:rsid w:val="00537EB0"/>
    <w:rsid w:val="005A0002"/>
    <w:rsid w:val="00942428"/>
    <w:rsid w:val="009F30DB"/>
    <w:rsid w:val="00A721D8"/>
    <w:rsid w:val="00AA0792"/>
    <w:rsid w:val="00B12FA6"/>
    <w:rsid w:val="00B7795E"/>
    <w:rsid w:val="00C05712"/>
    <w:rsid w:val="00C839E0"/>
    <w:rsid w:val="00D85F4B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9C3B"/>
  <w15:chartTrackingRefBased/>
  <w15:docId w15:val="{BD9BAA04-9EEB-4911-9977-904E9D19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1BC1-A38F-4C2A-B4E0-1A8C25BE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Coble, Michael</dc:creator>
  <cp:keywords/>
  <dc:description/>
  <cp:lastModifiedBy>Coble, Michael</cp:lastModifiedBy>
  <cp:revision>9</cp:revision>
  <dcterms:created xsi:type="dcterms:W3CDTF">2018-07-12T12:47:00Z</dcterms:created>
  <dcterms:modified xsi:type="dcterms:W3CDTF">2023-07-15T01:05:00Z</dcterms:modified>
</cp:coreProperties>
</file>