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F41C7B" w:rsidP="005B282F">
      <w:pPr>
        <w:pStyle w:val="Heading1"/>
        <w:spacing w:before="120" w:after="360"/>
        <w:rPr>
          <w:sz w:val="36"/>
          <w:szCs w:val="36"/>
        </w:rPr>
      </w:pPr>
      <w:r w:rsidRPr="00333DAD">
        <w:rPr>
          <w:sz w:val="36"/>
          <w:szCs w:val="36"/>
        </w:rPr>
        <w:t>Requisition</w:t>
      </w:r>
      <w:r w:rsidR="00E37864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bookmarkStart w:id="0" w:name="_GoBack"/>
      <w:bookmarkEnd w:id="0"/>
      <w:r w:rsidR="004F0999">
        <w:rPr>
          <w:sz w:val="36"/>
          <w:szCs w:val="36"/>
        </w:rPr>
        <w:t>Multiple Lines and Distribs</w:t>
      </w:r>
    </w:p>
    <w:p w:rsidR="00F41C7B" w:rsidRPr="00333DAD" w:rsidRDefault="00F41C7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Navigate to</w:t>
      </w:r>
      <w:r w:rsidRPr="00333DAD">
        <w:rPr>
          <w:sz w:val="28"/>
          <w:szCs w:val="28"/>
        </w:rPr>
        <w:t>:   Main Menu &gt; eProcurment &gt; Requisition</w:t>
      </w:r>
      <w:r w:rsidRPr="00333DAD">
        <w:rPr>
          <w:sz w:val="28"/>
          <w:szCs w:val="28"/>
        </w:rPr>
        <w:br/>
      </w:r>
      <w:r w:rsidRPr="00333DAD">
        <w:rPr>
          <w:noProof/>
          <w:sz w:val="28"/>
          <w:szCs w:val="28"/>
        </w:rPr>
        <w:drawing>
          <wp:inline distT="0" distB="0" distL="0" distR="0" wp14:anchorId="16F5AB69" wp14:editId="69BD985C">
            <wp:extent cx="3752381" cy="2571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4C0" w:rsidRPr="00333DAD">
        <w:rPr>
          <w:sz w:val="28"/>
          <w:szCs w:val="28"/>
        </w:rPr>
        <w:br/>
      </w:r>
    </w:p>
    <w:p w:rsidR="00F41C7B" w:rsidRPr="00333DAD" w:rsidRDefault="00F41C7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Select</w:t>
      </w:r>
      <w:r w:rsidRPr="00333DAD">
        <w:rPr>
          <w:sz w:val="28"/>
          <w:szCs w:val="28"/>
        </w:rPr>
        <w:t>:  Special Requests</w:t>
      </w:r>
      <w:r w:rsidRPr="00333DAD">
        <w:rPr>
          <w:sz w:val="28"/>
          <w:szCs w:val="28"/>
        </w:rPr>
        <w:br/>
      </w:r>
      <w:r w:rsidR="00F5050E" w:rsidRPr="00333DAD">
        <w:rPr>
          <w:noProof/>
          <w:sz w:val="28"/>
          <w:szCs w:val="28"/>
        </w:rPr>
        <w:drawing>
          <wp:inline distT="0" distB="0" distL="0" distR="0" wp14:anchorId="2622276C" wp14:editId="074F30DB">
            <wp:extent cx="4648200" cy="1463984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1287" cy="146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4C0" w:rsidRPr="00333DAD">
        <w:rPr>
          <w:sz w:val="28"/>
          <w:szCs w:val="28"/>
        </w:rPr>
        <w:br/>
      </w:r>
    </w:p>
    <w:p w:rsidR="00F41C7B" w:rsidRPr="00333DAD" w:rsidRDefault="00F41C7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Enter</w:t>
      </w:r>
      <w:r w:rsidRPr="00333DAD">
        <w:rPr>
          <w:sz w:val="28"/>
          <w:szCs w:val="28"/>
        </w:rPr>
        <w:t>:  Item Description, Price, Quantity, NIGP Class, Unit of  Measure, Due Date</w:t>
      </w:r>
      <w:r w:rsidR="006776DB" w:rsidRPr="00333DAD">
        <w:rPr>
          <w:sz w:val="28"/>
          <w:szCs w:val="28"/>
        </w:rPr>
        <w:t xml:space="preserve">. </w:t>
      </w:r>
      <w:r w:rsidR="00B21F36">
        <w:rPr>
          <w:sz w:val="28"/>
          <w:szCs w:val="28"/>
        </w:rPr>
        <w:br/>
      </w:r>
      <w:r w:rsidR="006776DB" w:rsidRPr="00A26452">
        <w:rPr>
          <w:b/>
          <w:sz w:val="28"/>
          <w:szCs w:val="28"/>
        </w:rPr>
        <w:t>C</w:t>
      </w:r>
      <w:r w:rsidRPr="00A26452">
        <w:rPr>
          <w:b/>
          <w:sz w:val="28"/>
          <w:szCs w:val="28"/>
        </w:rPr>
        <w:t>lick</w:t>
      </w:r>
      <w:r w:rsidRPr="00333DAD">
        <w:rPr>
          <w:sz w:val="28"/>
          <w:szCs w:val="28"/>
        </w:rPr>
        <w:t xml:space="preserve"> ‘Add to Cart’.</w:t>
      </w:r>
      <w:r w:rsidRPr="00333DAD">
        <w:rPr>
          <w:sz w:val="28"/>
          <w:szCs w:val="28"/>
        </w:rPr>
        <w:br/>
      </w:r>
      <w:r w:rsidR="004F0999">
        <w:rPr>
          <w:noProof/>
        </w:rPr>
        <w:drawing>
          <wp:inline distT="0" distB="0" distL="0" distR="0" wp14:anchorId="2D9E1894" wp14:editId="17ACD26B">
            <wp:extent cx="4381500" cy="4401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3467" cy="440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173" w:rsidRPr="00333DAD">
        <w:rPr>
          <w:sz w:val="28"/>
          <w:szCs w:val="28"/>
        </w:rPr>
        <w:br/>
      </w:r>
    </w:p>
    <w:p w:rsidR="00F41C7B" w:rsidRPr="00333DAD" w:rsidRDefault="00F41C7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lastRenderedPageBreak/>
        <w:t>Click</w:t>
      </w:r>
      <w:r w:rsidRPr="00333DAD">
        <w:rPr>
          <w:sz w:val="28"/>
          <w:szCs w:val="28"/>
        </w:rPr>
        <w:t>:  Checkout</w:t>
      </w:r>
      <w:r w:rsidRPr="00333DAD">
        <w:rPr>
          <w:sz w:val="28"/>
          <w:szCs w:val="28"/>
        </w:rPr>
        <w:br/>
      </w:r>
      <w:r w:rsidRPr="00333DAD">
        <w:rPr>
          <w:noProof/>
          <w:sz w:val="28"/>
          <w:szCs w:val="28"/>
        </w:rPr>
        <w:drawing>
          <wp:inline distT="0" distB="0" distL="0" distR="0" wp14:anchorId="5AA9E19E" wp14:editId="42414776">
            <wp:extent cx="3880237" cy="95347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2679" cy="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0D" w:rsidRPr="00333DAD">
        <w:rPr>
          <w:sz w:val="28"/>
          <w:szCs w:val="28"/>
        </w:rPr>
        <w:br/>
      </w:r>
      <w:r w:rsidR="00F174C0" w:rsidRPr="00333DAD">
        <w:rPr>
          <w:sz w:val="28"/>
          <w:szCs w:val="28"/>
        </w:rPr>
        <w:br/>
      </w:r>
    </w:p>
    <w:p w:rsidR="00DA251A" w:rsidRPr="00DA251A" w:rsidRDefault="007F3EC8" w:rsidP="00DA251A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Enter</w:t>
      </w:r>
      <w:r w:rsidRPr="00333DAD">
        <w:rPr>
          <w:sz w:val="28"/>
          <w:szCs w:val="28"/>
        </w:rPr>
        <w:t>: Requisition Name</w:t>
      </w:r>
      <w:r w:rsidRPr="00333DAD">
        <w:rPr>
          <w:sz w:val="28"/>
          <w:szCs w:val="28"/>
        </w:rPr>
        <w:br/>
      </w:r>
      <w:r w:rsidR="00B21F36">
        <w:rPr>
          <w:noProof/>
        </w:rPr>
        <w:drawing>
          <wp:inline distT="0" distB="0" distL="0" distR="0" wp14:anchorId="47955072" wp14:editId="079F4812">
            <wp:extent cx="5943600" cy="899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51A" w:rsidRPr="00DA251A">
        <w:rPr>
          <w:sz w:val="28"/>
          <w:szCs w:val="28"/>
        </w:rPr>
        <w:br/>
      </w:r>
    </w:p>
    <w:p w:rsidR="00DA251A" w:rsidRDefault="007F3EC8" w:rsidP="008E579A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Click</w:t>
      </w:r>
      <w:r w:rsidRPr="00333DAD">
        <w:rPr>
          <w:sz w:val="28"/>
          <w:szCs w:val="28"/>
        </w:rPr>
        <w:t xml:space="preserve"> the Line arrow </w:t>
      </w:r>
      <w:r w:rsidR="00B21F36">
        <w:rPr>
          <w:sz w:val="28"/>
          <w:szCs w:val="28"/>
        </w:rPr>
        <w:t xml:space="preserve">and Accounting Lines arrow </w:t>
      </w:r>
      <w:r w:rsidRPr="00333DAD">
        <w:rPr>
          <w:sz w:val="28"/>
          <w:szCs w:val="28"/>
        </w:rPr>
        <w:t xml:space="preserve">to reveal </w:t>
      </w:r>
      <w:r w:rsidR="00B21F36">
        <w:rPr>
          <w:sz w:val="28"/>
          <w:szCs w:val="28"/>
        </w:rPr>
        <w:t>the chartfields</w:t>
      </w:r>
      <w:r w:rsidRPr="00333DAD">
        <w:rPr>
          <w:sz w:val="28"/>
          <w:szCs w:val="28"/>
        </w:rPr>
        <w:t>.</w:t>
      </w:r>
      <w:r w:rsidRPr="00333DAD">
        <w:rPr>
          <w:sz w:val="28"/>
          <w:szCs w:val="28"/>
        </w:rPr>
        <w:br/>
      </w:r>
      <w:r w:rsidR="00B21F36">
        <w:rPr>
          <w:noProof/>
        </w:rPr>
        <w:drawing>
          <wp:inline distT="0" distB="0" distL="0" distR="0" wp14:anchorId="5A690E55" wp14:editId="63B652CF">
            <wp:extent cx="5943600" cy="14820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0D" w:rsidRPr="008E579A">
        <w:rPr>
          <w:sz w:val="28"/>
          <w:szCs w:val="28"/>
        </w:rPr>
        <w:br/>
      </w:r>
    </w:p>
    <w:p w:rsidR="00DA251A" w:rsidRDefault="00DA251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260" w:rsidRDefault="00DA251A" w:rsidP="008E579A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Click </w:t>
      </w:r>
      <w:r w:rsidRPr="00612E6B">
        <w:rPr>
          <w:sz w:val="28"/>
          <w:szCs w:val="28"/>
        </w:rPr>
        <w:t>the SpeedChart search button and choose a Speedchart Key.</w:t>
      </w:r>
      <w:r w:rsidR="00612E6B" w:rsidRPr="00612E6B">
        <w:rPr>
          <w:sz w:val="28"/>
          <w:szCs w:val="28"/>
        </w:rPr>
        <w:t xml:space="preserve"> If you don’t use SpeedCharts, go on to Step 8.</w:t>
      </w:r>
      <w:r w:rsidR="00612E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7E16F2CC" wp14:editId="53F913AA">
            <wp:extent cx="5943600" cy="29070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46CA4D03" wp14:editId="4BA9055F">
            <wp:extent cx="5943600" cy="16852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4C0" w:rsidRPr="008E579A">
        <w:rPr>
          <w:sz w:val="28"/>
          <w:szCs w:val="28"/>
        </w:rPr>
        <w:br/>
      </w:r>
    </w:p>
    <w:p w:rsidR="001C67C6" w:rsidRPr="008E579A" w:rsidRDefault="001C67C6" w:rsidP="008E579A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Change </w:t>
      </w:r>
      <w:r w:rsidRPr="001C67C6">
        <w:rPr>
          <w:sz w:val="28"/>
          <w:szCs w:val="28"/>
        </w:rPr>
        <w:t xml:space="preserve">the ‘Distrib By’ </w:t>
      </w:r>
      <w:r w:rsidR="006E54D4">
        <w:rPr>
          <w:sz w:val="28"/>
          <w:szCs w:val="28"/>
        </w:rPr>
        <w:t xml:space="preserve">field </w:t>
      </w:r>
      <w:r w:rsidRPr="001C67C6">
        <w:rPr>
          <w:sz w:val="28"/>
          <w:szCs w:val="28"/>
        </w:rPr>
        <w:t>to ‘Amt’ because this line is buying services</w:t>
      </w:r>
      <w:r w:rsidR="006E54D4">
        <w:rPr>
          <w:sz w:val="28"/>
          <w:szCs w:val="28"/>
        </w:rPr>
        <w:t xml:space="preserve"> and will be need to be vouchered multiple times without regard to quantity.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D9540A2" wp14:editId="092E85DF">
            <wp:extent cx="2800000" cy="714286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7C6" w:rsidRDefault="001C67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260" w:rsidRPr="001C67C6" w:rsidRDefault="00AA6260" w:rsidP="001C67C6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lastRenderedPageBreak/>
        <w:t>Select</w:t>
      </w:r>
      <w:r w:rsidRPr="00333DAD">
        <w:rPr>
          <w:sz w:val="28"/>
          <w:szCs w:val="28"/>
        </w:rPr>
        <w:t xml:space="preserve"> the ‘Chartfields2’ tab and enter the </w:t>
      </w:r>
      <w:r w:rsidR="001C67C6">
        <w:rPr>
          <w:sz w:val="28"/>
          <w:szCs w:val="28"/>
        </w:rPr>
        <w:t xml:space="preserve">necessary </w:t>
      </w:r>
      <w:r w:rsidRPr="00333DAD">
        <w:rPr>
          <w:sz w:val="28"/>
          <w:szCs w:val="28"/>
        </w:rPr>
        <w:t xml:space="preserve">chartfield values </w:t>
      </w:r>
      <w:r w:rsidR="001C67C6">
        <w:rPr>
          <w:sz w:val="28"/>
          <w:szCs w:val="28"/>
        </w:rPr>
        <w:t>not already populated by the SpeedChart</w:t>
      </w:r>
      <w:r w:rsidR="006B3324" w:rsidRPr="00333DAD">
        <w:rPr>
          <w:sz w:val="28"/>
          <w:szCs w:val="28"/>
        </w:rPr>
        <w:t xml:space="preserve">.  </w:t>
      </w:r>
      <w:r w:rsidRPr="00333DAD">
        <w:rPr>
          <w:sz w:val="28"/>
          <w:szCs w:val="28"/>
        </w:rPr>
        <w:br/>
      </w:r>
      <w:r w:rsidR="001C67C6">
        <w:rPr>
          <w:noProof/>
        </w:rPr>
        <w:drawing>
          <wp:inline distT="0" distB="0" distL="0" distR="0" wp14:anchorId="2C69E52E" wp14:editId="16255D7A">
            <wp:extent cx="5943600" cy="14439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7C6">
        <w:rPr>
          <w:sz w:val="28"/>
          <w:szCs w:val="28"/>
        </w:rPr>
        <w:br/>
      </w:r>
    </w:p>
    <w:p w:rsidR="006B3324" w:rsidRPr="00333DAD" w:rsidRDefault="006B3324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sz w:val="28"/>
          <w:szCs w:val="28"/>
        </w:rPr>
        <w:t xml:space="preserve">Scroll </w:t>
      </w:r>
      <w:r w:rsidR="001C67C6">
        <w:rPr>
          <w:sz w:val="28"/>
          <w:szCs w:val="28"/>
        </w:rPr>
        <w:t>down</w:t>
      </w:r>
      <w:r w:rsidRPr="00333DAD">
        <w:rPr>
          <w:sz w:val="28"/>
          <w:szCs w:val="28"/>
        </w:rPr>
        <w:t xml:space="preserve"> and </w:t>
      </w:r>
      <w:r w:rsidRPr="00333DAD">
        <w:rPr>
          <w:b/>
          <w:sz w:val="28"/>
          <w:szCs w:val="28"/>
        </w:rPr>
        <w:t>click</w:t>
      </w:r>
      <w:r w:rsidRPr="00333DAD">
        <w:rPr>
          <w:sz w:val="28"/>
          <w:szCs w:val="28"/>
        </w:rPr>
        <w:t xml:space="preserve"> ‘Save and submit’</w:t>
      </w:r>
      <w:r w:rsidR="001C67C6">
        <w:rPr>
          <w:sz w:val="28"/>
          <w:szCs w:val="28"/>
        </w:rPr>
        <w:t xml:space="preserve"> before adding another line to the requisition</w:t>
      </w:r>
      <w:r w:rsidRPr="00333DAD">
        <w:rPr>
          <w:sz w:val="28"/>
          <w:szCs w:val="28"/>
        </w:rPr>
        <w:t xml:space="preserve">.  </w:t>
      </w:r>
      <w:r w:rsidR="001C67C6">
        <w:rPr>
          <w:sz w:val="28"/>
          <w:szCs w:val="28"/>
        </w:rPr>
        <w:br/>
      </w:r>
      <w:r w:rsidRPr="00333DAD">
        <w:rPr>
          <w:sz w:val="28"/>
          <w:szCs w:val="28"/>
        </w:rPr>
        <w:br/>
      </w:r>
      <w:r w:rsidRPr="00333DAD">
        <w:rPr>
          <w:noProof/>
          <w:sz w:val="28"/>
          <w:szCs w:val="28"/>
        </w:rPr>
        <w:drawing>
          <wp:inline distT="0" distB="0" distL="0" distR="0" wp14:anchorId="182C151B" wp14:editId="6E326C0C">
            <wp:extent cx="3924300" cy="13039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2324" cy="130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0D" w:rsidRPr="00333DAD">
        <w:rPr>
          <w:sz w:val="28"/>
          <w:szCs w:val="28"/>
        </w:rPr>
        <w:br/>
      </w:r>
      <w:r w:rsidR="00F174C0" w:rsidRPr="00333DAD">
        <w:rPr>
          <w:sz w:val="28"/>
          <w:szCs w:val="28"/>
        </w:rPr>
        <w:br/>
      </w:r>
    </w:p>
    <w:p w:rsidR="001C67C6" w:rsidRDefault="002E548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7C6">
        <w:rPr>
          <w:sz w:val="28"/>
          <w:szCs w:val="28"/>
        </w:rPr>
        <w:t>Click ‘Edit This Requisition’</w:t>
      </w:r>
      <w:r w:rsidR="00D00289" w:rsidRPr="00333DAD">
        <w:rPr>
          <w:sz w:val="28"/>
          <w:szCs w:val="28"/>
        </w:rPr>
        <w:t>.</w:t>
      </w:r>
      <w:r w:rsidR="001C67C6">
        <w:rPr>
          <w:sz w:val="28"/>
          <w:szCs w:val="28"/>
        </w:rPr>
        <w:br/>
      </w:r>
      <w:r w:rsidR="00D00289" w:rsidRPr="00333DAD">
        <w:rPr>
          <w:sz w:val="28"/>
          <w:szCs w:val="28"/>
        </w:rPr>
        <w:t xml:space="preserve">  </w:t>
      </w:r>
      <w:r w:rsidR="001C67C6">
        <w:rPr>
          <w:noProof/>
        </w:rPr>
        <w:drawing>
          <wp:inline distT="0" distB="0" distL="0" distR="0" wp14:anchorId="270F99F2" wp14:editId="17EE9C8E">
            <wp:extent cx="4067175" cy="1708126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68210" cy="170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7C6">
        <w:rPr>
          <w:sz w:val="28"/>
          <w:szCs w:val="28"/>
        </w:rPr>
        <w:br/>
      </w:r>
    </w:p>
    <w:p w:rsidR="001C67C6" w:rsidRDefault="001C67C6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Click ‘Add More Items’.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368BCD7" wp14:editId="0B552A2C">
            <wp:extent cx="5943600" cy="12395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807" w:rsidRDefault="00D26807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Notice you already have 1 Line.  Click ‘Special Requests’ to add a second line.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852B72E" wp14:editId="4399FBDE">
            <wp:extent cx="5943600" cy="1657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6C6F15" w:rsidRDefault="00A26452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6452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Item Description, Price, Quantity, NIGP Class, Unit of Measure, Due Date.</w:t>
      </w:r>
      <w:r>
        <w:rPr>
          <w:sz w:val="28"/>
          <w:szCs w:val="28"/>
        </w:rPr>
        <w:br/>
        <w:t xml:space="preserve"> </w:t>
      </w:r>
      <w:r w:rsidRPr="00A26452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‘Add to Cart’.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E7CBEF0" wp14:editId="67CFD937">
            <wp:extent cx="5124450" cy="513211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3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F15">
        <w:rPr>
          <w:sz w:val="28"/>
          <w:szCs w:val="28"/>
        </w:rPr>
        <w:br/>
      </w:r>
    </w:p>
    <w:p w:rsidR="006C6F15" w:rsidRDefault="006C6F15" w:rsidP="006C6F15">
      <w:pPr>
        <w:pStyle w:val="ListParagraph"/>
        <w:spacing w:after="120"/>
        <w:contextualSpacing w:val="0"/>
        <w:rPr>
          <w:sz w:val="28"/>
          <w:szCs w:val="28"/>
        </w:rPr>
      </w:pPr>
    </w:p>
    <w:p w:rsidR="006C6F15" w:rsidRDefault="006C6F15" w:rsidP="006C6F15">
      <w:r>
        <w:br w:type="page"/>
      </w:r>
    </w:p>
    <w:p w:rsidR="00DC325F" w:rsidRDefault="006C6F15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Notice you now have 2 Lines.  </w:t>
      </w:r>
      <w:r w:rsidRPr="006C6F15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Checkout.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E35BEEE" wp14:editId="0580CC64">
            <wp:extent cx="2609524" cy="752381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25F">
        <w:rPr>
          <w:sz w:val="28"/>
          <w:szCs w:val="28"/>
        </w:rPr>
        <w:br/>
      </w:r>
    </w:p>
    <w:p w:rsidR="00DC325F" w:rsidRDefault="00DC325F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Use the arrow buttons to expand Line 2 and the Accounting Lines.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103F1E4" wp14:editId="6E3C0C39">
            <wp:extent cx="5943600" cy="23310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DC325F" w:rsidRDefault="00DC325F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Leave ‘Distrib By’ on ‘Qty’. 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</w:t>
      </w:r>
      <w:r w:rsidRPr="00DC325F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the SpeedChart search button and choose a SpeedChart.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9B44C5F" wp14:editId="5D16BC6F">
            <wp:extent cx="5943600" cy="15252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3D1BDC" w:rsidRDefault="00DC325F" w:rsidP="003D1BD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BDC" w:rsidRDefault="003D1BDC" w:rsidP="003D1BDC">
      <w:r>
        <w:br w:type="page"/>
      </w:r>
    </w:p>
    <w:p w:rsidR="003D1BDC" w:rsidRDefault="003D1BDC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C325F" w:rsidRPr="0090668F">
        <w:rPr>
          <w:b/>
          <w:sz w:val="28"/>
          <w:szCs w:val="28"/>
        </w:rPr>
        <w:t>Select</w:t>
      </w:r>
      <w:r w:rsidR="00DC325F">
        <w:rPr>
          <w:sz w:val="28"/>
          <w:szCs w:val="28"/>
        </w:rPr>
        <w:t xml:space="preserve"> the ‘Chartfields2’ tab and enter any required chartfield values that did not </w:t>
      </w:r>
      <w:r>
        <w:rPr>
          <w:sz w:val="28"/>
          <w:szCs w:val="28"/>
        </w:rPr>
        <w:t xml:space="preserve">     </w:t>
      </w:r>
      <w:r w:rsidR="00DC325F">
        <w:rPr>
          <w:sz w:val="28"/>
          <w:szCs w:val="28"/>
        </w:rPr>
        <w:t xml:space="preserve">populate with the SpeedChart.  </w:t>
      </w:r>
      <w:r w:rsidR="00DC325F">
        <w:rPr>
          <w:sz w:val="28"/>
          <w:szCs w:val="28"/>
        </w:rPr>
        <w:br/>
      </w:r>
      <w:r w:rsidR="00DC325F">
        <w:rPr>
          <w:noProof/>
        </w:rPr>
        <w:drawing>
          <wp:inline distT="0" distB="0" distL="0" distR="0" wp14:anchorId="287F7D4B" wp14:editId="33F4753B">
            <wp:extent cx="5943600" cy="14668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8360E2" w:rsidRDefault="00550433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3DAD">
        <w:rPr>
          <w:sz w:val="28"/>
          <w:szCs w:val="28"/>
        </w:rPr>
        <w:t xml:space="preserve">Scroll </w:t>
      </w:r>
      <w:r>
        <w:rPr>
          <w:sz w:val="28"/>
          <w:szCs w:val="28"/>
        </w:rPr>
        <w:t>down</w:t>
      </w:r>
      <w:r w:rsidRPr="00333DAD">
        <w:rPr>
          <w:sz w:val="28"/>
          <w:szCs w:val="28"/>
        </w:rPr>
        <w:t xml:space="preserve"> and </w:t>
      </w:r>
      <w:r w:rsidRPr="00333DAD">
        <w:rPr>
          <w:b/>
          <w:sz w:val="28"/>
          <w:szCs w:val="28"/>
        </w:rPr>
        <w:t>click</w:t>
      </w:r>
      <w:r w:rsidRPr="00333DAD">
        <w:rPr>
          <w:sz w:val="28"/>
          <w:szCs w:val="28"/>
        </w:rPr>
        <w:t xml:space="preserve"> ‘Save and submit’</w:t>
      </w:r>
      <w:r>
        <w:rPr>
          <w:sz w:val="28"/>
          <w:szCs w:val="28"/>
        </w:rPr>
        <w:t>.</w:t>
      </w:r>
      <w:r w:rsidRPr="00333DAD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333DAD">
        <w:rPr>
          <w:sz w:val="28"/>
          <w:szCs w:val="28"/>
        </w:rPr>
        <w:br/>
      </w:r>
      <w:r w:rsidRPr="00333DAD">
        <w:rPr>
          <w:noProof/>
          <w:sz w:val="28"/>
          <w:szCs w:val="28"/>
        </w:rPr>
        <w:drawing>
          <wp:inline distT="0" distB="0" distL="0" distR="0" wp14:anchorId="4FAEF615" wp14:editId="06235C6C">
            <wp:extent cx="3924300" cy="130390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2324" cy="130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0E2">
        <w:rPr>
          <w:sz w:val="28"/>
          <w:szCs w:val="28"/>
        </w:rPr>
        <w:br/>
      </w:r>
    </w:p>
    <w:p w:rsidR="008360E2" w:rsidRPr="001F6E72" w:rsidRDefault="008360E2" w:rsidP="001F6E72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If Status = Pending, go to Step 21.  </w:t>
      </w:r>
      <w:r>
        <w:rPr>
          <w:sz w:val="28"/>
          <w:szCs w:val="28"/>
        </w:rPr>
        <w:br/>
        <w:t xml:space="preserve">If you’re in a testing or training environment with workflow turned OFF, the Requisition will save in an ‘Approved’ status with Budget Status = ‘Not Checked’.  If so, click ‘Check Budget’.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A00CC6D" wp14:editId="19F48386">
            <wp:extent cx="5943600" cy="272034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0E2" w:rsidRDefault="008360E2" w:rsidP="008360E2">
      <w:r>
        <w:br w:type="page"/>
      </w:r>
    </w:p>
    <w:p w:rsidR="008360E2" w:rsidRDefault="008360E2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If Workflow is turned on you can budget check the requisition after it is Approved by </w:t>
      </w:r>
      <w:r w:rsidR="00577E03">
        <w:rPr>
          <w:sz w:val="28"/>
          <w:szCs w:val="28"/>
        </w:rPr>
        <w:t>pulling it up in</w:t>
      </w:r>
      <w:r>
        <w:rPr>
          <w:sz w:val="28"/>
          <w:szCs w:val="28"/>
        </w:rPr>
        <w:t xml:space="preserve"> </w:t>
      </w:r>
      <w:r w:rsidRPr="00577E03">
        <w:rPr>
          <w:b/>
          <w:sz w:val="28"/>
          <w:szCs w:val="28"/>
        </w:rPr>
        <w:t>Main Menu &gt; eProcurement &gt; Manage Requisitions</w:t>
      </w:r>
      <w:r>
        <w:rPr>
          <w:sz w:val="28"/>
          <w:szCs w:val="28"/>
        </w:rPr>
        <w:t xml:space="preserve">.  </w:t>
      </w:r>
      <w:r w:rsidR="000807A9">
        <w:rPr>
          <w:sz w:val="28"/>
          <w:szCs w:val="28"/>
        </w:rPr>
        <w:br/>
      </w:r>
      <w:r w:rsidR="006E54D4" w:rsidRPr="006E54D4">
        <w:rPr>
          <w:sz w:val="24"/>
          <w:szCs w:val="24"/>
        </w:rPr>
        <w:t>(Note: In a Production environment the requisition may be budget checked by a “batch” budget checking process that runs several times per day looking for eligible requisitions.)</w:t>
      </w:r>
      <w:r w:rsidR="00577E03">
        <w:rPr>
          <w:sz w:val="28"/>
          <w:szCs w:val="28"/>
        </w:rPr>
        <w:br/>
      </w:r>
      <w:r w:rsidR="00550433" w:rsidRPr="00333DAD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43709AB" wp14:editId="3650114A">
            <wp:extent cx="6219825" cy="3311259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23572" cy="331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577E03" w:rsidRDefault="008360E2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7E03" w:rsidRPr="00577E03">
        <w:rPr>
          <w:b/>
          <w:sz w:val="28"/>
          <w:szCs w:val="28"/>
        </w:rPr>
        <w:t>Select</w:t>
      </w:r>
      <w:r w:rsidR="00577E03">
        <w:rPr>
          <w:sz w:val="28"/>
          <w:szCs w:val="28"/>
        </w:rPr>
        <w:t xml:space="preserve"> ‘Check Budget’ from the dropdown list and </w:t>
      </w:r>
      <w:r w:rsidR="00577E03" w:rsidRPr="00577E03">
        <w:rPr>
          <w:b/>
          <w:sz w:val="28"/>
          <w:szCs w:val="28"/>
        </w:rPr>
        <w:t>click</w:t>
      </w:r>
      <w:r w:rsidR="00577E03">
        <w:rPr>
          <w:sz w:val="28"/>
          <w:szCs w:val="28"/>
        </w:rPr>
        <w:t xml:space="preserve"> the ‘Go’ button.</w:t>
      </w:r>
      <w:r w:rsidR="00577E03">
        <w:rPr>
          <w:sz w:val="28"/>
          <w:szCs w:val="28"/>
        </w:rPr>
        <w:br/>
      </w:r>
      <w:r w:rsidR="00577E03">
        <w:rPr>
          <w:sz w:val="28"/>
          <w:szCs w:val="28"/>
        </w:rPr>
        <w:br/>
      </w:r>
      <w:r w:rsidR="00577E03">
        <w:rPr>
          <w:noProof/>
        </w:rPr>
        <w:drawing>
          <wp:inline distT="0" distB="0" distL="0" distR="0" wp14:anchorId="1A3C6478" wp14:editId="3424D610">
            <wp:extent cx="6174974" cy="13049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7497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E03">
        <w:rPr>
          <w:sz w:val="28"/>
          <w:szCs w:val="28"/>
        </w:rPr>
        <w:br/>
      </w:r>
    </w:p>
    <w:p w:rsidR="00D00289" w:rsidRPr="00333DAD" w:rsidRDefault="00577E03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“Approved” and “Valid” means the requisition is available to purchasing.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59494B6" wp14:editId="18402E3C">
            <wp:extent cx="6074833" cy="66675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74074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25F">
        <w:rPr>
          <w:sz w:val="28"/>
          <w:szCs w:val="28"/>
        </w:rPr>
        <w:br/>
      </w:r>
      <w:r w:rsidR="00D00289" w:rsidRPr="00333DAD">
        <w:rPr>
          <w:sz w:val="28"/>
          <w:szCs w:val="28"/>
        </w:rPr>
        <w:br/>
      </w:r>
    </w:p>
    <w:sectPr w:rsidR="00D00289" w:rsidRPr="00333DAD" w:rsidSect="00F41C7B"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807A9"/>
    <w:rsid w:val="001C67C6"/>
    <w:rsid w:val="001F6E72"/>
    <w:rsid w:val="002C0173"/>
    <w:rsid w:val="002E548B"/>
    <w:rsid w:val="00333DAD"/>
    <w:rsid w:val="00390043"/>
    <w:rsid w:val="003D1BDC"/>
    <w:rsid w:val="004F0999"/>
    <w:rsid w:val="00550433"/>
    <w:rsid w:val="00577E03"/>
    <w:rsid w:val="005B282F"/>
    <w:rsid w:val="00612E6B"/>
    <w:rsid w:val="006776DB"/>
    <w:rsid w:val="006B3324"/>
    <w:rsid w:val="006C6F15"/>
    <w:rsid w:val="006E54D4"/>
    <w:rsid w:val="0077730D"/>
    <w:rsid w:val="007F3EC8"/>
    <w:rsid w:val="008360E2"/>
    <w:rsid w:val="008E579A"/>
    <w:rsid w:val="0090668F"/>
    <w:rsid w:val="00915F84"/>
    <w:rsid w:val="00921972"/>
    <w:rsid w:val="009E55B1"/>
    <w:rsid w:val="00A26452"/>
    <w:rsid w:val="00AA6260"/>
    <w:rsid w:val="00AD508D"/>
    <w:rsid w:val="00B21F36"/>
    <w:rsid w:val="00CA0ED5"/>
    <w:rsid w:val="00D00289"/>
    <w:rsid w:val="00D26807"/>
    <w:rsid w:val="00DA251A"/>
    <w:rsid w:val="00DC325F"/>
    <w:rsid w:val="00E37864"/>
    <w:rsid w:val="00F174C0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16</cp:revision>
  <dcterms:created xsi:type="dcterms:W3CDTF">2016-02-12T15:00:00Z</dcterms:created>
  <dcterms:modified xsi:type="dcterms:W3CDTF">2016-03-16T20:22:00Z</dcterms:modified>
</cp:coreProperties>
</file>